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bidi="ml-IN"/>
        </w:rPr>
        <w:t xml:space="preserve">Revaluation of assets &amp;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bidi="ml-IN"/>
        </w:rPr>
        <w:t>liabilities</w:t>
      </w:r>
      <w:r w:rsidRPr="00AD6D92">
        <w:rPr>
          <w:rFonts w:ascii="Helvetica" w:eastAsia="Times New Roman" w:hAnsi="Helvetica" w:cs="Helvetica"/>
          <w:color w:val="333333"/>
          <w:sz w:val="28"/>
          <w:szCs w:val="28"/>
          <w:lang w:bidi="ml-IN"/>
        </w:rPr>
        <w:t xml:space="preserve"> :</w:t>
      </w:r>
      <w:proofErr w:type="gramEnd"/>
      <w:r w:rsidRPr="00AD6D92">
        <w:rPr>
          <w:rFonts w:ascii="Helvetica" w:eastAsia="Times New Roman" w:hAnsi="Helvetica" w:cs="Helvetica"/>
          <w:color w:val="333333"/>
          <w:sz w:val="28"/>
          <w:szCs w:val="28"/>
          <w:lang w:bidi="ml-IN"/>
        </w:rPr>
        <w:t>-</w:t>
      </w:r>
      <w:bookmarkStart w:id="0" w:name="_GoBack"/>
      <w:bookmarkEnd w:id="0"/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Helvetica" w:eastAsia="Times New Roman" w:hAnsi="Helvetica" w:cs="Helvetica"/>
          <w:color w:val="333333"/>
          <w:sz w:val="28"/>
          <w:szCs w:val="28"/>
          <w:lang w:bidi="ml-IN"/>
        </w:rPr>
        <w:t xml:space="preserve">     </w:t>
      </w: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Revaluation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account :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-</w:t>
      </w: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Account which is prepared to record changes in the value of assets &amp; liabilities at time of admission, retirement, death and change in profit ratio of existing partners.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  </w:t>
      </w:r>
      <w:proofErr w:type="spell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Proforma</w:t>
      </w:r>
      <w:proofErr w:type="spell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 of Revaluation Account is given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below :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-</w:t>
      </w: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Revaluation Account</w:t>
      </w: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123"/>
        <w:gridCol w:w="3510"/>
        <w:gridCol w:w="1123"/>
      </w:tblGrid>
      <w:tr w:rsidR="00AD6D92" w:rsidRPr="00AD6D92" w:rsidTr="00AD6D92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Particulars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Amount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Particulars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Amount</w:t>
            </w:r>
          </w:p>
        </w:tc>
      </w:tr>
      <w:tr w:rsidR="00AD6D92" w:rsidRPr="00AD6D92" w:rsidTr="00AD6D92">
        <w:trPr>
          <w:trHeight w:val="1898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Decrease in value of assets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Increase in value of liabilities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Unrecorded liabilities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Profit on revaluation          transferred to partner’s capital accounts (in old ratio)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Increase in value of assets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Decrease in value of liabilities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unrecorded assets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loss on revaluation          transferred to partners’ capital accounts (in old ratio)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</w:tr>
    </w:tbl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Partners’ Capital Account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20"/>
        <w:gridCol w:w="720"/>
        <w:gridCol w:w="628"/>
        <w:gridCol w:w="2432"/>
        <w:gridCol w:w="720"/>
        <w:gridCol w:w="720"/>
        <w:gridCol w:w="648"/>
      </w:tblGrid>
      <w:tr w:rsidR="00AD6D92" w:rsidRPr="00AD6D92" w:rsidTr="00AD6D92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Particulars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   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  B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 C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Particulars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  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  B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  C</w:t>
            </w:r>
          </w:p>
        </w:tc>
      </w:tr>
      <w:tr w:rsidR="00AD6D92" w:rsidRPr="00AD6D92" w:rsidTr="00AD6D92">
        <w:trPr>
          <w:trHeight w:val="2483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drawings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interest on drawings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profit &amp; loss (Share of loss)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revaluation A/c (share of loss)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To balance c/d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balance b/d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cash/bank A/c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interest on capital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salary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commission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P&amp;L appropriation A/c (share of profit)</w:t>
            </w:r>
          </w:p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  <w:r w:rsidRPr="00AD6D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  <w:t>By revaluation A/c (share of profit)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D92" w:rsidRPr="00AD6D92" w:rsidRDefault="00AD6D92" w:rsidP="00AD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ml-IN"/>
              </w:rPr>
            </w:pPr>
          </w:p>
        </w:tc>
      </w:tr>
    </w:tbl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</w:t>
      </w:r>
    </w:p>
    <w:p w:rsidR="00AD6D92" w:rsidRPr="00AD6D92" w:rsidRDefault="00AD6D92" w:rsidP="00AD6D9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proofErr w:type="spell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i</w:t>
      </w:r>
      <w:proofErr w:type="spell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.)  For decrease in the value of assets &amp; increase in the value of Assets / unrecorded Assets:-</w:t>
      </w: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               1.         Revaluation A/c               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                To assets A/c                                          (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decrease )</w:t>
      </w:r>
      <w:proofErr w:type="gramEnd"/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2.         Assets A/c                          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             To revaluation A/c                                  (increase)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 3.           Unrecorded assets A/c     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             To revaluation A/c         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lastRenderedPageBreak/>
        <w:t xml:space="preserve">ii.)  For increase / decrease of liabilities or unrecorded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liabilities :-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                                                               1.     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Revaluation A/c.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          To liabilities A/c                               (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increase )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    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       2.         Liabilities A/c                    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             To Revaluation A/c                            (decrease)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                        3.         Revaluation A/c                   </w:t>
      </w:r>
      <w:proofErr w:type="spell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Dr</w:t>
      </w:r>
      <w:proofErr w:type="spellEnd"/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                                     To unrecorded liabilities A/c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iii.) Revaluation A/c shows profit or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loss :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-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       1.         Revaluation A/c.                  Dr.                   (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in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 profit)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             To Old partners’ capital A/c                    (in old ratio)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 2.         Old partners’ capital A/c.   Dr.                   (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in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 loss)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      To revaluation A/c                                              (in old ratio)</w:t>
      </w: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bidi="ml-IN"/>
        </w:rPr>
        <w:t>* Accounting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bidi="ml-IN"/>
        </w:rPr>
        <w:t>  treatment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bidi="ml-IN"/>
        </w:rPr>
        <w:t xml:space="preserve"> of reserves and accumulated profits or losses :-</w:t>
      </w: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proofErr w:type="spell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i</w:t>
      </w:r>
      <w:proofErr w:type="spell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.)      For distributing reserves and accumulated profits among old partners in old ratio -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                                   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General reserve A/c             Dr.</w:t>
      </w:r>
      <w:proofErr w:type="gramEnd"/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 Reserve A/c                      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                                   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P&amp;L A/c   {cr. Balance}     Dr.</w:t>
      </w:r>
      <w:proofErr w:type="gramEnd"/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                                                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To old partners’ capital a/c / current a/c.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ii.)    For distributing accumulated losses among old partners in old ratio-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                                   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Old partner’s capital A/c     Dr.</w:t>
      </w:r>
      <w:proofErr w:type="gramEnd"/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                              To P&amp;L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 A</w:t>
      </w:r>
      <w:proofErr w:type="gramEnd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/c { Dr. balance} </w:t>
      </w: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</w:p>
    <w:p w:rsidR="00AD6D92" w:rsidRPr="00AD6D92" w:rsidRDefault="00AD6D92" w:rsidP="00AD6D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iii.)  For distributing surplus of specific funds:-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                                   Workmen’s compensation fund A/c    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                                    Investment fluctuation fund A/c             Dr.</w:t>
      </w:r>
    </w:p>
    <w:p w:rsidR="00AD6D92" w:rsidRPr="00AD6D92" w:rsidRDefault="00AD6D92" w:rsidP="00AD6D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</w:pPr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 xml:space="preserve">                                                </w:t>
      </w:r>
      <w:proofErr w:type="gramStart"/>
      <w:r w:rsidRPr="00AD6D92">
        <w:rPr>
          <w:rFonts w:ascii="Arial" w:eastAsia="Times New Roman" w:hAnsi="Arial" w:cs="Arial"/>
          <w:b/>
          <w:bCs/>
          <w:color w:val="333333"/>
          <w:sz w:val="24"/>
          <w:szCs w:val="24"/>
          <w:lang w:bidi="ml-IN"/>
        </w:rPr>
        <w:t>To Old Partner’s Capital a/c. / Current a/c.</w:t>
      </w:r>
      <w:proofErr w:type="gramEnd"/>
    </w:p>
    <w:p w:rsidR="00D363A9" w:rsidRPr="00AD6D92" w:rsidRDefault="00D363A9">
      <w:pPr>
        <w:rPr>
          <w:rFonts w:ascii="Arial" w:hAnsi="Arial" w:cs="Arial"/>
          <w:b/>
          <w:bCs/>
          <w:sz w:val="24"/>
          <w:szCs w:val="24"/>
        </w:rPr>
      </w:pPr>
    </w:p>
    <w:sectPr w:rsidR="00D363A9" w:rsidRPr="00AD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CA"/>
    <w:rsid w:val="00AD6D92"/>
    <w:rsid w:val="00B917CA"/>
    <w:rsid w:val="00D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75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069">
          <w:marLeft w:val="36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039">
          <w:marLeft w:val="36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89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43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24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092">
          <w:marLeft w:val="-108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6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998">
          <w:marLeft w:val="-108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3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20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76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40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06">
          <w:marLeft w:val="-108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1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73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4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72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500">
          <w:marLeft w:val="-108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3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6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13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8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84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5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78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0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28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53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7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7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9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96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41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16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13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01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3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92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38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49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29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81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6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81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4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5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2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249">
          <w:marLeft w:val="36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39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17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77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27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81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51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0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72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9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67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99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4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77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61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28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53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87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47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1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84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96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25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23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15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91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67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5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8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5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28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23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833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85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6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1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0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65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96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49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2</cp:revision>
  <dcterms:created xsi:type="dcterms:W3CDTF">2020-05-17T06:04:00Z</dcterms:created>
  <dcterms:modified xsi:type="dcterms:W3CDTF">2020-05-17T06:06:00Z</dcterms:modified>
</cp:coreProperties>
</file>